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28E9FEDF" w:rsidR="00411003" w:rsidRPr="002D6BEE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4C4916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4AE1C4A9" w14:textId="4290A64F" w:rsidR="00411003" w:rsidRPr="004C4916" w:rsidRDefault="00411003" w:rsidP="004C4916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Дело № А__-________/2026</w:t>
      </w:r>
    </w:p>
    <w:p w14:paraId="548B1B49" w14:textId="77777777" w:rsidR="004C4916" w:rsidRPr="004C4916" w:rsidRDefault="004C4916" w:rsidP="004C491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C4916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4C4916">
        <w:rPr>
          <w:rFonts w:eastAsia="Times New Roman" w:cs="Times New Roman"/>
          <w:sz w:val="28"/>
          <w:szCs w:val="28"/>
          <w:lang w:eastAsia="ru-RU"/>
        </w:rPr>
        <w:br/>
      </w:r>
      <w:r w:rsidRPr="004C4916">
        <w:rPr>
          <w:rFonts w:eastAsia="Times New Roman" w:cs="Times New Roman"/>
          <w:b/>
          <w:bCs/>
          <w:sz w:val="28"/>
          <w:szCs w:val="28"/>
          <w:lang w:eastAsia="ru-RU"/>
        </w:rPr>
        <w:t>об отказе от исковых требований</w:t>
      </w:r>
    </w:p>
    <w:p w14:paraId="77A29B27" w14:textId="77777777" w:rsidR="004C4916" w:rsidRPr="004C4916" w:rsidRDefault="004C4916" w:rsidP="004C491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В производстве Арбитражного суда находится дело № А__-____</w:t>
      </w:r>
      <w:r w:rsidRPr="004C4916">
        <w:rPr>
          <w:rFonts w:eastAsia="Times New Roman" w:cs="Times New Roman"/>
          <w:b/>
          <w:bCs/>
          <w:szCs w:val="24"/>
          <w:lang w:eastAsia="ru-RU"/>
        </w:rPr>
        <w:t>/2026 по исковому заявлению ООО «</w:t>
      </w:r>
      <w:r w:rsidRPr="004C4916">
        <w:rPr>
          <w:rFonts w:eastAsia="Times New Roman" w:cs="Times New Roman"/>
          <w:szCs w:val="24"/>
          <w:lang w:eastAsia="ru-RU"/>
        </w:rPr>
        <w:t>________» к ____________________ о ____________________________________.</w:t>
      </w:r>
    </w:p>
    <w:p w14:paraId="34272CFE" w14:textId="77777777" w:rsidR="004C4916" w:rsidRPr="004C4916" w:rsidRDefault="004C4916" w:rsidP="004C491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В настоящее время истец, реализуя принадлежащие ему процессуальные права, предусмотренные статьей 49 Арбитражного процессуального кодекса Российской Федерации, считает необходимым отказаться от заявленных исковых требований в полном объеме.</w:t>
      </w:r>
    </w:p>
    <w:p w14:paraId="5DF5CFA2" w14:textId="77777777" w:rsidR="004C4916" w:rsidRPr="004C4916" w:rsidRDefault="004C4916" w:rsidP="004C491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Отказ от иска является добровольным, соответствует действительной воле истца, совершен после оценки правовых и фактических обстоятельств спора и не обусловлен каким-либо принуждением либо введением в заблуждение.</w:t>
      </w:r>
    </w:p>
    <w:p w14:paraId="3A2B5F01" w14:textId="77777777" w:rsidR="004C4916" w:rsidRPr="004C4916" w:rsidRDefault="004C4916" w:rsidP="004C491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Истцу известны и понятны процессуальные последствия отказа от иска, предусмотренные статьями 49 и 150 Арбитражного процессуального кодекса Российской Федерации, в том числе невозможность повторного обращения в арбитражный суд по спору между теми же лицами, о том же предмете и по тем же основаниям.</w:t>
      </w:r>
    </w:p>
    <w:p w14:paraId="2CE88B72" w14:textId="77777777" w:rsidR="004C4916" w:rsidRPr="004C4916" w:rsidRDefault="004C4916" w:rsidP="004C491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Заявленный отказ от исковых требований не противоречит закону, не нарушает права и законные интересы иных лиц, не затрагивает публичные интересы и не направлен на злоупотребление процессуальными правами.</w:t>
      </w:r>
    </w:p>
    <w:p w14:paraId="703A6556" w14:textId="77777777" w:rsidR="004C4916" w:rsidRPr="004C4916" w:rsidRDefault="004C4916" w:rsidP="004C491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Оснований для непринятия отказа от иска, предусмотренных частью 5 статьи 49 Арбитражного процессуального кодекса Российской Федерации, в рассматриваемом случае не имеется.</w:t>
      </w:r>
    </w:p>
    <w:p w14:paraId="0B4E74AE" w14:textId="77777777" w:rsidR="004C4916" w:rsidRPr="004C4916" w:rsidRDefault="004C4916" w:rsidP="004C491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В соответствии с пунктом 4 части 1 статьи 150 Арбитражного процессуального кодекса Российской Федерации принятие судом отказа истца от иска влечет прекращение производства по делу.</w:t>
      </w:r>
    </w:p>
    <w:p w14:paraId="5BDEE1FE" w14:textId="77777777" w:rsidR="004C4916" w:rsidRPr="004C4916" w:rsidRDefault="004C4916" w:rsidP="004C491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49, пунктом 4 части 1 статьи 150, статьями 151, 184, 185 Арбитражного процессуального кодекса Российской Федерации,</w:t>
      </w:r>
    </w:p>
    <w:p w14:paraId="1090C29D" w14:textId="77777777" w:rsidR="004C4916" w:rsidRPr="004C4916" w:rsidRDefault="004C4916" w:rsidP="004C491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r w:rsidRPr="004C4916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bookmarkEnd w:id="0"/>
    <w:p w14:paraId="1C86C5BF" w14:textId="77777777" w:rsidR="004C4916" w:rsidRPr="004C4916" w:rsidRDefault="004C4916" w:rsidP="004C4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Принять отказ ООО «__________</w:t>
      </w:r>
      <w:r w:rsidRPr="004C4916">
        <w:rPr>
          <w:rFonts w:eastAsia="Times New Roman" w:cs="Times New Roman"/>
          <w:b/>
          <w:bCs/>
          <w:szCs w:val="24"/>
          <w:lang w:eastAsia="ru-RU"/>
        </w:rPr>
        <w:t>» от исковых требований по делу № А</w:t>
      </w:r>
      <w:r w:rsidRPr="004C4916">
        <w:rPr>
          <w:rFonts w:eastAsia="Times New Roman" w:cs="Times New Roman"/>
          <w:szCs w:val="24"/>
          <w:lang w:eastAsia="ru-RU"/>
        </w:rPr>
        <w:t xml:space="preserve">-________/2026; </w:t>
      </w:r>
    </w:p>
    <w:p w14:paraId="795CF983" w14:textId="77777777" w:rsidR="004C4916" w:rsidRPr="004C4916" w:rsidRDefault="004C4916" w:rsidP="004C4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 xml:space="preserve">Прекратить производство по делу № А__-________/2026; </w:t>
      </w:r>
    </w:p>
    <w:p w14:paraId="7EDD2194" w14:textId="77777777" w:rsidR="004C4916" w:rsidRPr="004C4916" w:rsidRDefault="004C4916" w:rsidP="004C4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lastRenderedPageBreak/>
        <w:t xml:space="preserve">Разрешить вопрос о возврате государственной пошлины в порядке статьи 333.40 Налогового кодекса Российской Федерации (при наличии оснований). </w:t>
      </w:r>
    </w:p>
    <w:p w14:paraId="045E28E0" w14:textId="77777777" w:rsidR="004C4916" w:rsidRPr="004C4916" w:rsidRDefault="004C4916" w:rsidP="004C491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2B52C177" w14:textId="77777777" w:rsidR="004C4916" w:rsidRPr="004C4916" w:rsidRDefault="004C4916" w:rsidP="004C49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 xml:space="preserve">Документы, подтверждающие полномочия представителя на отказ от иска; </w:t>
      </w:r>
    </w:p>
    <w:p w14:paraId="20D4AC87" w14:textId="77777777" w:rsidR="004C4916" w:rsidRPr="004C4916" w:rsidRDefault="004C4916" w:rsidP="004C49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заявления лицам, участвующим в деле; </w:t>
      </w:r>
    </w:p>
    <w:p w14:paraId="19EB76A9" w14:textId="77777777" w:rsidR="004C4916" w:rsidRPr="004C4916" w:rsidRDefault="004C4916" w:rsidP="004C49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 xml:space="preserve">Иные документы при необходимости. </w:t>
      </w:r>
    </w:p>
    <w:p w14:paraId="7933ED09" w14:textId="77777777" w:rsidR="004C4916" w:rsidRPr="004C4916" w:rsidRDefault="004C4916" w:rsidP="004C491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58196296" w14:textId="77777777" w:rsidR="004C4916" w:rsidRPr="004C4916" w:rsidRDefault="004C4916" w:rsidP="004C491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_____________/Ф.И.О./</w:t>
      </w:r>
    </w:p>
    <w:p w14:paraId="60E7F91F" w14:textId="77777777" w:rsidR="004C4916" w:rsidRPr="004C4916" w:rsidRDefault="004C4916" w:rsidP="004C491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C4916">
        <w:rPr>
          <w:rFonts w:eastAsia="Times New Roman" w:cs="Times New Roman"/>
          <w:szCs w:val="24"/>
          <w:lang w:eastAsia="ru-RU"/>
        </w:rPr>
        <w:t>«___» __________ 2026 года</w:t>
      </w:r>
    </w:p>
    <w:p w14:paraId="4248F1F3" w14:textId="77777777" w:rsidR="004C4916" w:rsidRPr="003D5025" w:rsidRDefault="004C4916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4C4916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95D65"/>
    <w:multiLevelType w:val="multilevel"/>
    <w:tmpl w:val="7CC4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C6749"/>
    <w:multiLevelType w:val="multilevel"/>
    <w:tmpl w:val="5740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53710"/>
    <w:multiLevelType w:val="multilevel"/>
    <w:tmpl w:val="1EE4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411003"/>
    <w:rsid w:val="004C4916"/>
    <w:rsid w:val="00712B1D"/>
    <w:rsid w:val="008923E0"/>
    <w:rsid w:val="009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73E5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2026-05-27T12:18:00Z</dcterms:modified>
</cp:coreProperties>
</file>