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12238D06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89209B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25E030E9" w:rsidR="00783D27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40D0308" w14:textId="77777777" w:rsidR="0089209B" w:rsidRPr="0089209B" w:rsidRDefault="0089209B" w:rsidP="0089209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9209B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89209B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отсрочке уплаты государственной пошлины</w:t>
      </w:r>
    </w:p>
    <w:p w14:paraId="5239F344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ООО «__________» на решение Арбитражного суда __________ области по делу № А__-________/2026.</w:t>
      </w:r>
    </w:p>
    <w:p w14:paraId="14365BBC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При подаче апелляционной жалобы заявителем не представлена государственная пошлина в установленном размере в связи с тяжелым финансовым положением и объективным отсутствием возможности ее единовременной уплаты на момент обращения в суд.</w:t>
      </w:r>
    </w:p>
    <w:p w14:paraId="046A0195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Финансовое положение заявителя в настоящее время характеризуется недостаточностью денежных средств для исполнения обязанности по уплате государственной пошлины без существенного ущерба для текущей хозяйственной деятельности и исполнения обязательств перед контрагентами, работниками и бюджетом.</w:t>
      </w:r>
    </w:p>
    <w:p w14:paraId="71CB7323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Указанные обстоятельства подтверждаются прилагаемыми документами, в том числе:</w:t>
      </w:r>
    </w:p>
    <w:p w14:paraId="250D06E5" w14:textId="77777777" w:rsidR="0089209B" w:rsidRPr="0089209B" w:rsidRDefault="0089209B" w:rsidP="008920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бухгалтерской отчетностью; </w:t>
      </w:r>
    </w:p>
    <w:p w14:paraId="7FCE385C" w14:textId="77777777" w:rsidR="0089209B" w:rsidRPr="0089209B" w:rsidRDefault="0089209B" w:rsidP="008920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справками кредитных организаций о состоянии расчетных счетов; </w:t>
      </w:r>
    </w:p>
    <w:p w14:paraId="255511F7" w14:textId="77777777" w:rsidR="0089209B" w:rsidRPr="0089209B" w:rsidRDefault="0089209B" w:rsidP="008920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сведениями о наличии задолженности перед кредиторами; </w:t>
      </w:r>
    </w:p>
    <w:p w14:paraId="4B9F03FA" w14:textId="77777777" w:rsidR="0089209B" w:rsidRPr="0089209B" w:rsidRDefault="0089209B" w:rsidP="008920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сведениями об исполнительных производствах; </w:t>
      </w:r>
    </w:p>
    <w:p w14:paraId="2E686018" w14:textId="77777777" w:rsidR="0089209B" w:rsidRPr="0089209B" w:rsidRDefault="0089209B" w:rsidP="008920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иными финансовыми документами. </w:t>
      </w:r>
    </w:p>
    <w:p w14:paraId="753B3D20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При этом заявитель не уклоняется от исполнения обязанности по уплате государственной пошлины и подтверждает намерение уплатить государственную пошлину после улучшения финансового положения в срок, установленный судом.</w:t>
      </w:r>
    </w:p>
    <w:p w14:paraId="7CA4EE9B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Согласно части 1 статьи 102 Арбитражного процессуального кодекса Российской Федерации основания и порядок уплаты государственной пошлины, а также порядок предоставления отсрочки или рассрочки ее уплаты устанавливаются законодательством Российской Федерации о налогах и сборах.</w:t>
      </w:r>
    </w:p>
    <w:p w14:paraId="5E62A56C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В силу пункта 1 статьи 333.41 Налогового кодекса Российской Федерации отсрочка либо рассрочка уплаты государственной пошлины предоставляется по ходатайству заинтересованного лица на срок, установленный судом, исходя из имущественного положения плательщика.</w:t>
      </w:r>
    </w:p>
    <w:p w14:paraId="0970F67B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Как разъяснено в судебной практике, при рассмотрении вопроса о предоставлении отсрочки уплаты государственной пошлины суд оценивает реальное имущественное положение заявителя и наличие объективных препятствий для ее своевременной уплаты.</w:t>
      </w:r>
    </w:p>
    <w:p w14:paraId="4DAC82C8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lastRenderedPageBreak/>
        <w:t>Представленные заявителем документы подтверждают наличие уважительных причин, препятствующих единовременной уплате государственной пошлины при подаче апелляционной жалобы.</w:t>
      </w:r>
    </w:p>
    <w:p w14:paraId="6E22120A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Предоставление отсрочки уплаты государственной пошлины в рассматриваемом случае направлено на обеспечение гарантированного статьей 46 Конституции Российской Федерации права заявителя на судебную защиту и доступ к правосудию.</w:t>
      </w:r>
    </w:p>
    <w:p w14:paraId="2C1AEC3D" w14:textId="77777777" w:rsidR="0089209B" w:rsidRPr="0089209B" w:rsidRDefault="0089209B" w:rsidP="0089209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102, 159, 184, 185, 260 Арбитражного процессуального кодекса Российской Федерации, статьей 333.41 Налогового кодекса Российской Федерации,</w:t>
      </w:r>
    </w:p>
    <w:p w14:paraId="1FE5BB80" w14:textId="77777777" w:rsidR="0089209B" w:rsidRPr="0089209B" w:rsidRDefault="0089209B" w:rsidP="0089209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B56E116" w14:textId="77777777" w:rsidR="0089209B" w:rsidRPr="0089209B" w:rsidRDefault="0089209B" w:rsidP="0089209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Предоставить ООО «__________» отсрочку уплаты государственной пошлины за подачу апелляционной жалобы по делу № А__-_____</w:t>
      </w:r>
      <w:r w:rsidRPr="0089209B">
        <w:rPr>
          <w:rFonts w:eastAsia="Times New Roman" w:cs="Times New Roman"/>
          <w:b/>
          <w:bCs/>
          <w:i/>
          <w:iCs/>
          <w:szCs w:val="24"/>
          <w:lang w:eastAsia="ru-RU"/>
        </w:rPr>
        <w:t>/2026 до «</w:t>
      </w:r>
      <w:r w:rsidRPr="0089209B">
        <w:rPr>
          <w:rFonts w:eastAsia="Times New Roman" w:cs="Times New Roman"/>
          <w:szCs w:val="24"/>
          <w:lang w:eastAsia="ru-RU"/>
        </w:rPr>
        <w:t xml:space="preserve">» ________ 2026 года; </w:t>
      </w:r>
    </w:p>
    <w:p w14:paraId="5F05DCAF" w14:textId="77777777" w:rsidR="0089209B" w:rsidRPr="0089209B" w:rsidRDefault="0089209B" w:rsidP="0089209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7EF021A7" w14:textId="77777777" w:rsidR="0089209B" w:rsidRPr="0089209B" w:rsidRDefault="0089209B" w:rsidP="0089209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5D47FC14" w14:textId="77777777" w:rsidR="0089209B" w:rsidRPr="0089209B" w:rsidRDefault="0089209B" w:rsidP="008920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Бухгалтерская отчетность заявителя; </w:t>
      </w:r>
    </w:p>
    <w:p w14:paraId="2D9E6136" w14:textId="77777777" w:rsidR="0089209B" w:rsidRPr="0089209B" w:rsidRDefault="0089209B" w:rsidP="008920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Справки банков о состоянии расчетных счетов; </w:t>
      </w:r>
    </w:p>
    <w:p w14:paraId="30041535" w14:textId="77777777" w:rsidR="0089209B" w:rsidRPr="0089209B" w:rsidRDefault="0089209B" w:rsidP="008920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Документы, подтверждающие наличие задолженности; </w:t>
      </w:r>
    </w:p>
    <w:p w14:paraId="27AE5BC3" w14:textId="77777777" w:rsidR="0089209B" w:rsidRPr="0089209B" w:rsidRDefault="0089209B" w:rsidP="008920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ходатайства лицам, участвующим в деле; </w:t>
      </w:r>
    </w:p>
    <w:p w14:paraId="67030295" w14:textId="77777777" w:rsidR="0089209B" w:rsidRPr="0089209B" w:rsidRDefault="0089209B" w:rsidP="0089209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7986F78D" w14:textId="77777777" w:rsidR="0089209B" w:rsidRPr="0089209B" w:rsidRDefault="0089209B" w:rsidP="0089209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89209B">
        <w:rPr>
          <w:rFonts w:eastAsia="Times New Roman" w:cs="Times New Roman"/>
          <w:szCs w:val="24"/>
          <w:lang w:eastAsia="ru-RU"/>
        </w:rPr>
        <w:br/>
        <w:t>по доверенности</w:t>
      </w:r>
      <w:bookmarkStart w:id="0" w:name="_GoBack"/>
      <w:bookmarkEnd w:id="0"/>
    </w:p>
    <w:p w14:paraId="49D3CBDE" w14:textId="77777777" w:rsidR="0089209B" w:rsidRPr="0089209B" w:rsidRDefault="0089209B" w:rsidP="0089209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________________ /Ф.И.О./</w:t>
      </w:r>
    </w:p>
    <w:p w14:paraId="5D40D000" w14:textId="77777777" w:rsidR="0089209B" w:rsidRPr="0089209B" w:rsidRDefault="0089209B" w:rsidP="0089209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9209B">
        <w:rPr>
          <w:rFonts w:eastAsia="Times New Roman" w:cs="Times New Roman"/>
          <w:szCs w:val="24"/>
          <w:lang w:eastAsia="ru-RU"/>
        </w:rPr>
        <w:t>«___» __________ 2026 года</w:t>
      </w:r>
    </w:p>
    <w:p w14:paraId="24C116D0" w14:textId="77777777" w:rsidR="0089209B" w:rsidRPr="003D5025" w:rsidRDefault="0089209B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38795332" w14:textId="2EB2212B" w:rsidR="00367216" w:rsidRPr="00367216" w:rsidRDefault="00253D18" w:rsidP="0036721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14:paraId="2C1D0E07" w14:textId="78E5E070" w:rsidR="008923E0" w:rsidRDefault="008923E0" w:rsidP="00253D18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D3AC0"/>
    <w:multiLevelType w:val="multilevel"/>
    <w:tmpl w:val="08E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429B0"/>
    <w:multiLevelType w:val="multilevel"/>
    <w:tmpl w:val="04CA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C6DAA"/>
    <w:multiLevelType w:val="multilevel"/>
    <w:tmpl w:val="D20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13C2A"/>
    <w:multiLevelType w:val="multilevel"/>
    <w:tmpl w:val="BC44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253D18"/>
    <w:rsid w:val="00367216"/>
    <w:rsid w:val="00783D27"/>
    <w:rsid w:val="0089209B"/>
    <w:rsid w:val="008923E0"/>
    <w:rsid w:val="00A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2026-05-27T11:48:00Z</dcterms:modified>
</cp:coreProperties>
</file>