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D028" w14:textId="77777777" w:rsidR="00B17C26" w:rsidRPr="00B17C26" w:rsidRDefault="00B17C26" w:rsidP="00B17C26">
      <w:pPr>
        <w:jc w:val="right"/>
      </w:pPr>
      <w:r w:rsidRPr="00B17C26">
        <w:t>В Седьмой арбитражный апелляционный суд</w:t>
      </w:r>
      <w:r w:rsidRPr="00B17C26">
        <w:br/>
        <w:t>634050, г. Томск, ул. Набережная реки Ушайки, д. 24</w:t>
      </w:r>
    </w:p>
    <w:p w14:paraId="48595D95" w14:textId="77777777" w:rsidR="00B17C26" w:rsidRPr="00B17C26" w:rsidRDefault="00B17C26" w:rsidP="00B17C26">
      <w:pPr>
        <w:jc w:val="right"/>
      </w:pPr>
      <w:r w:rsidRPr="00B17C26">
        <w:t>Через Арбитражный суд __________ области</w:t>
      </w:r>
    </w:p>
    <w:p w14:paraId="66F5F940" w14:textId="77777777" w:rsidR="00581C1D" w:rsidRDefault="00581C1D" w:rsidP="00581C1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2B7B0E71" w14:textId="7EFE25FF" w:rsidR="00581C1D" w:rsidRPr="002D6BEE" w:rsidRDefault="00581C1D" w:rsidP="00581C1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2AE5C3EB" w14:textId="368E659C" w:rsidR="00581C1D" w:rsidRPr="003D5025" w:rsidRDefault="00581C1D" w:rsidP="00581C1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071ECB6A" w14:textId="77777777" w:rsidR="00B8463E" w:rsidRPr="00B8463E" w:rsidRDefault="00B8463E" w:rsidP="00B8463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b/>
          <w:bCs/>
          <w:szCs w:val="24"/>
          <w:lang w:eastAsia="ru-RU"/>
        </w:rPr>
        <w:t>ХОДАТАЙСТВО</w:t>
      </w:r>
      <w:r w:rsidRPr="00B8463E">
        <w:rPr>
          <w:rFonts w:eastAsia="Times New Roman" w:cs="Times New Roman"/>
          <w:b/>
          <w:bCs/>
          <w:szCs w:val="24"/>
          <w:lang w:eastAsia="ru-RU"/>
        </w:rPr>
        <w:br/>
        <w:t>о восстановлении пропущенного процессуального срока</w:t>
      </w:r>
      <w:r w:rsidRPr="00B8463E">
        <w:rPr>
          <w:rFonts w:eastAsia="Times New Roman" w:cs="Times New Roman"/>
          <w:b/>
          <w:bCs/>
          <w:szCs w:val="24"/>
          <w:lang w:eastAsia="ru-RU"/>
        </w:rPr>
        <w:br/>
        <w:t>на подачу апелляционной жалобы</w:t>
      </w:r>
    </w:p>
    <w:p w14:paraId="436E5343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Решением Арбитражного суда __________ области от «_</w:t>
      </w:r>
      <w:r w:rsidRPr="00B8463E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B8463E">
        <w:rPr>
          <w:rFonts w:eastAsia="Times New Roman" w:cs="Times New Roman"/>
          <w:szCs w:val="24"/>
          <w:lang w:eastAsia="ru-RU"/>
        </w:rPr>
        <w:t>-________/2026 были удовлетворены исковые требования ____________________.</w:t>
      </w:r>
    </w:p>
    <w:p w14:paraId="7A7CFC31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В соответствии с частью 1 статьи 259 Арбитражного процессуального кодекса Российской Федерации апелляционная жалоба на решение арбитражного суда первой инстанции может быть подана в течение одного месяца со дня принятия решения, если иной срок не установлен Арбитражным процессуальным кодексом Российской Федерации.</w:t>
      </w:r>
    </w:p>
    <w:p w14:paraId="27E3CF40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Установленный процессуальный срок на подачу апелляционной жалобы заявителем был пропущен по причинам, не зависящим от его воли и являющимся уважительными.</w:t>
      </w:r>
    </w:p>
    <w:p w14:paraId="69929002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Заявитель не имел объективной возможности своевременно обратиться в суд апелляционной инстанции с апелляционной жалобой в связи с тем, что ____________________.</w:t>
      </w:r>
    </w:p>
    <w:p w14:paraId="36AB7AB0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Указанные обстоятельства носили объективный характер, препятствовали своевременной подготовке и подаче апелляционной жалобы и подтверждаются материалами, прилагаемыми к настоящему ходатайству, а именно:</w:t>
      </w:r>
    </w:p>
    <w:p w14:paraId="6B8E833B" w14:textId="77777777" w:rsidR="00B8463E" w:rsidRPr="00B8463E" w:rsidRDefault="00B8463E" w:rsidP="00B84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554D71B5" w14:textId="77777777" w:rsidR="00B8463E" w:rsidRPr="00B8463E" w:rsidRDefault="00B8463E" w:rsidP="00B84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17100F96" w14:textId="77777777" w:rsidR="00B8463E" w:rsidRPr="00B8463E" w:rsidRDefault="00B8463E" w:rsidP="00B84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5E32B75F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После устранения обстоятельств, препятствовавших своевременной подаче апелляционной жалобы, заявитель незамедлительно реализовал свое право на судебную защиту и направил апелляционную жалобу в разумный срок.</w:t>
      </w:r>
    </w:p>
    <w:p w14:paraId="5AB19519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Заявитель полагает, что допущенный пропуск процессуального срока является незначительным, не свидетельствует о злоупотреблении процессуальными правами и не нарушает баланс прав и законных интересов лиц, участвующих в деле.</w:t>
      </w:r>
    </w:p>
    <w:p w14:paraId="69B1B4E6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lastRenderedPageBreak/>
        <w:t>В соответствии с частью 2 статьи 117 Арбитражного процессуального кодекса Российской Федерации арбитражный суд восстанавливает пропущенный процессуальный срок, если признает причины его пропуска уважительными.</w:t>
      </w:r>
    </w:p>
    <w:p w14:paraId="6175CD12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Согласно правовой позиции </w:t>
      </w:r>
      <w:proofErr w:type="gramStart"/>
      <w:r w:rsidRPr="00B8463E">
        <w:rPr>
          <w:rFonts w:eastAsia="Times New Roman" w:cs="Times New Roman"/>
          <w:szCs w:val="24"/>
          <w:lang w:eastAsia="ru-RU"/>
        </w:rPr>
        <w:t>Конституционного Суда Российской Федерации и Верховного Суда Российской Федерации</w:t>
      </w:r>
      <w:proofErr w:type="gramEnd"/>
      <w:r w:rsidRPr="00B8463E">
        <w:rPr>
          <w:rFonts w:eastAsia="Times New Roman" w:cs="Times New Roman"/>
          <w:szCs w:val="24"/>
          <w:lang w:eastAsia="ru-RU"/>
        </w:rPr>
        <w:t xml:space="preserve"> право на судебную защиту предполагает необходимость обеспечения сторонам реальной возможности обжалования судебного акта при наличии объективных препятствий для совершения процессуального действия в установленный срок.</w:t>
      </w:r>
    </w:p>
    <w:p w14:paraId="7F490C7E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При указанных обстоятельствах заявитель считает, что имеются предусмотренные законом основания для восстановления пропущенного процессуального срока на подачу апелляционной жалобы.</w:t>
      </w:r>
    </w:p>
    <w:p w14:paraId="30713FA0" w14:textId="77777777" w:rsidR="00B8463E" w:rsidRPr="00B8463E" w:rsidRDefault="00B8463E" w:rsidP="00B8463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117, 159, 184, 185, 257, 259 Арбитражного процессуального кодекса Российской Федерации,</w:t>
      </w:r>
    </w:p>
    <w:p w14:paraId="03A2AEBA" w14:textId="77777777" w:rsidR="00B8463E" w:rsidRPr="00B8463E" w:rsidRDefault="00B8463E" w:rsidP="00B8463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1315C1A2" w14:textId="77777777" w:rsidR="00B8463E" w:rsidRPr="00B8463E" w:rsidRDefault="00B8463E" w:rsidP="00B84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Восстановить пропущенный процессуальный срок на подачу апелляционной жалобы на решение Арбитражного суда __________ области от «_</w:t>
      </w:r>
      <w:r w:rsidRPr="00B8463E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B8463E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44B20FD6" w14:textId="77777777" w:rsidR="00B8463E" w:rsidRPr="00B8463E" w:rsidRDefault="00B8463E" w:rsidP="00B84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7E16501E" w14:textId="77777777" w:rsidR="00B8463E" w:rsidRPr="00B8463E" w:rsidRDefault="00B8463E" w:rsidP="00B8463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390C84C3" w14:textId="77777777" w:rsidR="00B8463E" w:rsidRPr="00B8463E" w:rsidRDefault="00B8463E" w:rsidP="00B84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Документы, подтверждающие уважительность причин пропуска процессуального срока; </w:t>
      </w:r>
    </w:p>
    <w:p w14:paraId="304DFC0A" w14:textId="77777777" w:rsidR="00B8463E" w:rsidRPr="00B8463E" w:rsidRDefault="00B8463E" w:rsidP="00B84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Апелляционная жалоба с приложениями; </w:t>
      </w:r>
    </w:p>
    <w:p w14:paraId="3ACAE53F" w14:textId="77777777" w:rsidR="00B8463E" w:rsidRPr="00B8463E" w:rsidRDefault="00B8463E" w:rsidP="00B84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копий ходатайства лицам, участвующим в деле; </w:t>
      </w:r>
    </w:p>
    <w:p w14:paraId="14C98505" w14:textId="77777777" w:rsidR="00B8463E" w:rsidRPr="00B8463E" w:rsidRDefault="00B8463E" w:rsidP="00B84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заявленного ходатайства. </w:t>
      </w:r>
    </w:p>
    <w:p w14:paraId="1200D035" w14:textId="77777777" w:rsidR="00B8463E" w:rsidRPr="00B8463E" w:rsidRDefault="00B8463E" w:rsidP="00B8463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B8463E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B8463E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44404E5B" w14:textId="77777777" w:rsidR="00B8463E" w:rsidRPr="00B8463E" w:rsidRDefault="00B8463E" w:rsidP="00B8463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________________ /Ф.И.О./</w:t>
      </w:r>
    </w:p>
    <w:p w14:paraId="720ACF60" w14:textId="77777777" w:rsidR="00B8463E" w:rsidRPr="00B8463E" w:rsidRDefault="00B8463E" w:rsidP="00B8463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8463E">
        <w:rPr>
          <w:rFonts w:eastAsia="Times New Roman" w:cs="Times New Roman"/>
          <w:szCs w:val="24"/>
          <w:lang w:eastAsia="ru-RU"/>
        </w:rPr>
        <w:t>«___» __________ 2026 года</w:t>
      </w:r>
    </w:p>
    <w:bookmarkEnd w:id="0"/>
    <w:p w14:paraId="722D691E" w14:textId="77777777" w:rsidR="00581C1D" w:rsidRDefault="00581C1D" w:rsidP="00B17C26">
      <w:pPr>
        <w:jc w:val="center"/>
      </w:pPr>
    </w:p>
    <w:p w14:paraId="5E914376" w14:textId="1C8E7322" w:rsidR="00B17C26" w:rsidRPr="002D6BEE" w:rsidRDefault="00B8463E" w:rsidP="00B17C2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t xml:space="preserve"> </w:t>
      </w:r>
    </w:p>
    <w:p w14:paraId="48F7ED11" w14:textId="77777777" w:rsidR="00B17C26" w:rsidRDefault="00B17C26" w:rsidP="00B17C26"/>
    <w:sectPr w:rsidR="00B1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34A"/>
    <w:multiLevelType w:val="multilevel"/>
    <w:tmpl w:val="281C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944FF"/>
    <w:multiLevelType w:val="multilevel"/>
    <w:tmpl w:val="519C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22D27"/>
    <w:multiLevelType w:val="multilevel"/>
    <w:tmpl w:val="B520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01C35"/>
    <w:multiLevelType w:val="multilevel"/>
    <w:tmpl w:val="8874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F2C88"/>
    <w:multiLevelType w:val="multilevel"/>
    <w:tmpl w:val="1230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5C"/>
    <w:rsid w:val="0040055C"/>
    <w:rsid w:val="00581C1D"/>
    <w:rsid w:val="008923E0"/>
    <w:rsid w:val="00B17C26"/>
    <w:rsid w:val="00B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B099"/>
  <w15:chartTrackingRefBased/>
  <w15:docId w15:val="{CC78C895-CEC3-4965-B992-76646993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2026-05-27T08:32:00Z</dcterms:created>
  <dcterms:modified xsi:type="dcterms:W3CDTF">2026-05-27T09:56:00Z</dcterms:modified>
</cp:coreProperties>
</file>