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636350EC" w:rsidR="00411003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4711FF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74244BB1" w14:textId="48FA9577" w:rsidR="004711FF" w:rsidRDefault="004711FF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t>по делу № А__-________/2026</w:t>
      </w:r>
      <w:bookmarkStart w:id="0" w:name="_GoBack"/>
      <w:bookmarkEnd w:id="0"/>
    </w:p>
    <w:p w14:paraId="0E701696" w14:textId="77777777" w:rsidR="004711FF" w:rsidRPr="004711FF" w:rsidRDefault="004711FF" w:rsidP="004711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711FF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4711FF">
        <w:rPr>
          <w:rFonts w:eastAsia="Times New Roman" w:cs="Times New Roman"/>
          <w:sz w:val="28"/>
          <w:szCs w:val="28"/>
          <w:lang w:eastAsia="ru-RU"/>
        </w:rPr>
        <w:br/>
      </w:r>
      <w:r w:rsidRPr="004711FF">
        <w:rPr>
          <w:rFonts w:eastAsia="Times New Roman" w:cs="Times New Roman"/>
          <w:b/>
          <w:bCs/>
          <w:sz w:val="28"/>
          <w:szCs w:val="28"/>
          <w:lang w:eastAsia="ru-RU"/>
        </w:rPr>
        <w:t>о снижении размера судебных расходов</w:t>
      </w:r>
    </w:p>
    <w:p w14:paraId="7D1F339B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В рамках рассмотрения настоящего дела заявителем предъявлено требование о взыскании судебных расходов в размере ________ руб.</w:t>
      </w:r>
    </w:p>
    <w:p w14:paraId="310BCD93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Считаем заявленный размер судебных расходов чрезмерным, экономически необоснованным и не соответствующим критериям разумности, соразмерности и необходимости, установленным действующим процессуальным законодательством и сложившейся судебной практикой.</w:t>
      </w:r>
    </w:p>
    <w:p w14:paraId="2CDA5B71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В соответствии со статьями 101, 106, 110 Арбитражного процессуального кодекса Российской Федерации возмещению подлежат только фактически понесенные, документально подтвержденные и разумные судебные расходы.</w:t>
      </w:r>
    </w:p>
    <w:p w14:paraId="4FF2CC20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При этом обязанность суда по проверке разумности заявленных ко взысканию расходов прямо вытекает из положений статьи 110 АПК РФ и правовой позиции Верховного Суда Российской Федерации.</w:t>
      </w:r>
    </w:p>
    <w:p w14:paraId="308DCBCE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Согласно разъяснениям, содержащимся в постановлении Пленума Верховного Суда Российской Федерации от 21.01.2016 № 1 «О некоторых вопросах применения законодательства о возмещении издержек, связанных с рассмотрением дела», при определении разумности судебных расходов подлежат оценке характер и сложность спора, объем фактически оказанных услуг, продолжительность рассмотрения дела, объем подготовленных процессуальных документов, количество судебных заседаний, степень участия представителя в деле, а также обычная стоимость аналогичных юридических услуг в соответствующем регионе.</w:t>
      </w:r>
    </w:p>
    <w:p w14:paraId="4AD0720E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Между тем материалы дела не подтверждают необходимость несения судебных расходов в заявленном размере.</w:t>
      </w:r>
    </w:p>
    <w:p w14:paraId="39B46338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Настоящее дело не отличается повышенной правовой или фактической сложностью, не требовало проведения значительного объема процессуальных действий, подготовки сложных правовых заключений либо участия представителя в многочисленных судебных заседаниях.</w:t>
      </w:r>
    </w:p>
    <w:p w14:paraId="584F36E8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Кроме того, представленные документы не позволяют сделать однозначный вывод о фактическом объеме оказанных услуг, соразмерности заявленного вознаграждения объему выполненной работы, а также необходимости несения расходов именно в указанном размере.</w:t>
      </w:r>
    </w:p>
    <w:p w14:paraId="71FA3AC5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lastRenderedPageBreak/>
        <w:t>Фактически заявленная сумма судебных расходов не соответствует критерию разумного баланса между объемом оказанных юридических услуг и характером рассмотренного спора.</w:t>
      </w:r>
    </w:p>
    <w:p w14:paraId="27AD8543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Верховный Суд Российской Федерации неоднократно указывал, что взыскание судебных расходов не должно приводить к необоснованному обогащению стороны спора и нарушению принципов процессуального равенства и справедливости.</w:t>
      </w:r>
    </w:p>
    <w:p w14:paraId="46DE322F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При этом само по себе наличие соглашения между доверителем и представителем о размере вознаграждения не является безусловным основанием для взыскания судебных расходов в полном объеме с процессуального оппонента.</w:t>
      </w:r>
    </w:p>
    <w:p w14:paraId="5537FC8E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Суд вправе и обязан оценивать разумность и соразмерность заявленных ко взысканию расходов исходя из конкретных обстоятельств дела.</w:t>
      </w:r>
    </w:p>
    <w:p w14:paraId="5FE0B85D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Учитывая изложенное, заявленная сумма судебных расходов подлежит снижению до разумного и соразмерного предела.</w:t>
      </w:r>
    </w:p>
    <w:p w14:paraId="4B0DAD63" w14:textId="77777777" w:rsidR="004711FF" w:rsidRPr="004711FF" w:rsidRDefault="004711FF" w:rsidP="004711F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101, 106, 110, 159, 184, 185 Арбитражного процессуального кодекса Российской Федерации,</w:t>
      </w:r>
    </w:p>
    <w:p w14:paraId="66C1947E" w14:textId="77777777" w:rsidR="004711FF" w:rsidRPr="004711FF" w:rsidRDefault="004711FF" w:rsidP="004711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2B6A8456" w14:textId="77777777" w:rsidR="004711FF" w:rsidRPr="004711FF" w:rsidRDefault="004711FF" w:rsidP="004711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 xml:space="preserve">Снизить размер заявленных ко взысканию судебных расходов по делу № А__-________/2026 до разумного и соразмерного предела; </w:t>
      </w:r>
    </w:p>
    <w:p w14:paraId="30639390" w14:textId="77777777" w:rsidR="004711FF" w:rsidRPr="004711FF" w:rsidRDefault="004711FF" w:rsidP="004711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 xml:space="preserve">Отказать во взыскании судебных расходов в части, превышающей разумный размер расходов, объективно необходимых для рассмотрения настоящего дела. </w:t>
      </w:r>
    </w:p>
    <w:p w14:paraId="7720B741" w14:textId="77777777" w:rsidR="004711FF" w:rsidRPr="004711FF" w:rsidRDefault="004711FF" w:rsidP="004711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3D231E71" w14:textId="77777777" w:rsidR="004711FF" w:rsidRPr="004711FF" w:rsidRDefault="004711FF" w:rsidP="004711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ходатайства лицам, участвующим в деле; </w:t>
      </w:r>
    </w:p>
    <w:p w14:paraId="0753A933" w14:textId="77777777" w:rsidR="004711FF" w:rsidRPr="004711FF" w:rsidRDefault="004711FF" w:rsidP="004711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 xml:space="preserve">Иные документы в обоснование доводов ходатайства. </w:t>
      </w:r>
    </w:p>
    <w:p w14:paraId="2F8EBC54" w14:textId="77777777" w:rsidR="004711FF" w:rsidRPr="004711FF" w:rsidRDefault="004711FF" w:rsidP="004711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11DBC234" w14:textId="77777777" w:rsidR="004711FF" w:rsidRPr="004711FF" w:rsidRDefault="004711FF" w:rsidP="004711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_____________/Ф.И.О./</w:t>
      </w:r>
    </w:p>
    <w:p w14:paraId="36B5F6A5" w14:textId="77777777" w:rsidR="004711FF" w:rsidRPr="004711FF" w:rsidRDefault="004711FF" w:rsidP="004711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11FF">
        <w:rPr>
          <w:rFonts w:eastAsia="Times New Roman" w:cs="Times New Roman"/>
          <w:szCs w:val="24"/>
          <w:lang w:eastAsia="ru-RU"/>
        </w:rPr>
        <w:t>«___» __________ 2026 года</w:t>
      </w:r>
    </w:p>
    <w:p w14:paraId="1683A766" w14:textId="77777777" w:rsidR="004711FF" w:rsidRPr="002D6BEE" w:rsidRDefault="004711FF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4711FF" w:rsidRPr="002D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0DFC"/>
    <w:multiLevelType w:val="multilevel"/>
    <w:tmpl w:val="622C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D1A6B"/>
    <w:multiLevelType w:val="multilevel"/>
    <w:tmpl w:val="5E1E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E33D37"/>
    <w:multiLevelType w:val="multilevel"/>
    <w:tmpl w:val="5AE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411003"/>
    <w:rsid w:val="004711FF"/>
    <w:rsid w:val="005B1488"/>
    <w:rsid w:val="00712B1D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C9A7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2026-05-27T11:58:00Z</dcterms:modified>
</cp:coreProperties>
</file>