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9C08A2" w14:textId="77777777" w:rsidR="00783D27" w:rsidRPr="003D5025" w:rsidRDefault="00783D27" w:rsidP="00783D27">
      <w:pPr>
        <w:spacing w:before="100" w:beforeAutospacing="1" w:after="100" w:afterAutospacing="1" w:line="240" w:lineRule="auto"/>
        <w:jc w:val="right"/>
        <w:rPr>
          <w:rFonts w:eastAsia="Times New Roman" w:cs="Times New Roman"/>
          <w:szCs w:val="24"/>
          <w:lang w:eastAsia="ru-RU"/>
        </w:rPr>
      </w:pPr>
      <w:r w:rsidRPr="003D5025">
        <w:rPr>
          <w:rFonts w:eastAsia="Times New Roman" w:cs="Times New Roman"/>
          <w:szCs w:val="24"/>
          <w:lang w:eastAsia="ru-RU"/>
        </w:rPr>
        <w:t>В Седьмой арбитражный апелляционный суд</w:t>
      </w:r>
      <w:r w:rsidRPr="003D5025">
        <w:rPr>
          <w:rFonts w:eastAsia="Times New Roman" w:cs="Times New Roman"/>
          <w:szCs w:val="24"/>
          <w:lang w:eastAsia="ru-RU"/>
        </w:rPr>
        <w:br/>
        <w:t>634050, г. Томск, ул. Набережная реки Ушайки, д. 24</w:t>
      </w:r>
    </w:p>
    <w:p w14:paraId="6F0400E5" w14:textId="77777777" w:rsidR="00783D27" w:rsidRPr="002D6BEE" w:rsidRDefault="00783D27" w:rsidP="00783D27">
      <w:pPr>
        <w:spacing w:before="100" w:beforeAutospacing="1" w:after="100" w:afterAutospacing="1" w:line="240" w:lineRule="auto"/>
        <w:jc w:val="right"/>
        <w:rPr>
          <w:rFonts w:eastAsia="Times New Roman" w:cs="Times New Roman"/>
          <w:szCs w:val="24"/>
          <w:lang w:eastAsia="ru-RU"/>
        </w:rPr>
      </w:pPr>
      <w:r w:rsidRPr="002D6BEE">
        <w:rPr>
          <w:rFonts w:eastAsia="Times New Roman" w:cs="Times New Roman"/>
          <w:szCs w:val="24"/>
          <w:lang w:eastAsia="ru-RU"/>
        </w:rPr>
        <w:t>Заявитель:</w:t>
      </w:r>
      <w:r w:rsidRPr="002D6BEE">
        <w:rPr>
          <w:rFonts w:eastAsia="Times New Roman" w:cs="Times New Roman"/>
          <w:szCs w:val="24"/>
          <w:lang w:eastAsia="ru-RU"/>
        </w:rPr>
        <w:br/>
        <w:t>ООО «____________»</w:t>
      </w:r>
      <w:r w:rsidRPr="002D6BEE">
        <w:rPr>
          <w:rFonts w:eastAsia="Times New Roman" w:cs="Times New Roman"/>
          <w:szCs w:val="24"/>
          <w:lang w:eastAsia="ru-RU"/>
        </w:rPr>
        <w:br/>
        <w:t>ИНН __________</w:t>
      </w:r>
      <w:r w:rsidRPr="002D6BEE">
        <w:rPr>
          <w:rFonts w:eastAsia="Times New Roman" w:cs="Times New Roman"/>
          <w:szCs w:val="24"/>
          <w:lang w:eastAsia="ru-RU"/>
        </w:rPr>
        <w:br/>
        <w:t>ОГРН __________</w:t>
      </w:r>
      <w:r w:rsidRPr="002D6BEE">
        <w:rPr>
          <w:rFonts w:eastAsia="Times New Roman" w:cs="Times New Roman"/>
          <w:szCs w:val="24"/>
          <w:lang w:eastAsia="ru-RU"/>
        </w:rPr>
        <w:br/>
        <w:t>адрес: __________</w:t>
      </w:r>
    </w:p>
    <w:p w14:paraId="07A34D6D" w14:textId="77777777" w:rsidR="00783D27" w:rsidRPr="003D5025" w:rsidRDefault="00783D27" w:rsidP="00783D27">
      <w:pPr>
        <w:spacing w:before="100" w:beforeAutospacing="1" w:after="100" w:afterAutospacing="1" w:line="240" w:lineRule="auto"/>
        <w:jc w:val="right"/>
        <w:rPr>
          <w:rFonts w:eastAsia="Times New Roman" w:cs="Times New Roman"/>
          <w:szCs w:val="24"/>
          <w:lang w:eastAsia="ru-RU"/>
        </w:rPr>
      </w:pPr>
      <w:r w:rsidRPr="003D5025">
        <w:rPr>
          <w:rFonts w:eastAsia="Times New Roman" w:cs="Times New Roman"/>
          <w:szCs w:val="24"/>
          <w:lang w:eastAsia="ru-RU"/>
        </w:rPr>
        <w:t>Дело № А__-________/2026</w:t>
      </w:r>
    </w:p>
    <w:p w14:paraId="4BD23709" w14:textId="77777777" w:rsidR="00F40A5A" w:rsidRPr="00F40A5A" w:rsidRDefault="00F40A5A" w:rsidP="00F40A5A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Cs w:val="24"/>
          <w:lang w:eastAsia="ru-RU"/>
        </w:rPr>
      </w:pPr>
      <w:r w:rsidRPr="00F40A5A">
        <w:rPr>
          <w:rFonts w:eastAsia="Times New Roman" w:cs="Times New Roman"/>
          <w:b/>
          <w:bCs/>
          <w:szCs w:val="24"/>
          <w:lang w:eastAsia="ru-RU"/>
        </w:rPr>
        <w:t>ХОДАТАЙСТВО</w:t>
      </w:r>
      <w:r w:rsidRPr="00F40A5A">
        <w:rPr>
          <w:rFonts w:eastAsia="Times New Roman" w:cs="Times New Roman"/>
          <w:b/>
          <w:bCs/>
          <w:szCs w:val="24"/>
          <w:lang w:eastAsia="ru-RU"/>
        </w:rPr>
        <w:br/>
        <w:t>о назначении судебной экспертизы</w:t>
      </w:r>
    </w:p>
    <w:p w14:paraId="5A962262" w14:textId="77777777" w:rsidR="00F40A5A" w:rsidRPr="00F40A5A" w:rsidRDefault="00F40A5A" w:rsidP="00F40A5A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F40A5A">
        <w:rPr>
          <w:rFonts w:eastAsia="Times New Roman" w:cs="Times New Roman"/>
          <w:szCs w:val="24"/>
          <w:lang w:eastAsia="ru-RU"/>
        </w:rPr>
        <w:t>В производстве Седьмого арбитражного апелляционного суда находится апелляционная жалоба по делу № А__-________/2026.</w:t>
      </w:r>
    </w:p>
    <w:p w14:paraId="4CB1DE1F" w14:textId="77777777" w:rsidR="00F40A5A" w:rsidRPr="00F40A5A" w:rsidRDefault="00F40A5A" w:rsidP="00F40A5A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F40A5A">
        <w:rPr>
          <w:rFonts w:eastAsia="Times New Roman" w:cs="Times New Roman"/>
          <w:szCs w:val="24"/>
          <w:lang w:eastAsia="ru-RU"/>
        </w:rPr>
        <w:t>Для правильного рассмотрения настоящего спора и установления юридически значимых обстоятельств по делу требуется наличие специальных познаний в области ____________________, которыми суд не обладает.</w:t>
      </w:r>
    </w:p>
    <w:p w14:paraId="5EA320E7" w14:textId="77777777" w:rsidR="00F40A5A" w:rsidRPr="00F40A5A" w:rsidRDefault="00F40A5A" w:rsidP="00F40A5A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F40A5A">
        <w:rPr>
          <w:rFonts w:eastAsia="Times New Roman" w:cs="Times New Roman"/>
          <w:szCs w:val="24"/>
          <w:lang w:eastAsia="ru-RU"/>
        </w:rPr>
        <w:t>Существенное значение для правильного разрешения спора имеют обстоятельства, связанные с ____________________, установление которых невозможно без проведения судебной экспертизы.</w:t>
      </w:r>
    </w:p>
    <w:p w14:paraId="33322F5C" w14:textId="77777777" w:rsidR="00F40A5A" w:rsidRPr="00F40A5A" w:rsidRDefault="00F40A5A" w:rsidP="00F40A5A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F40A5A">
        <w:rPr>
          <w:rFonts w:eastAsia="Times New Roman" w:cs="Times New Roman"/>
          <w:szCs w:val="24"/>
          <w:lang w:eastAsia="ru-RU"/>
        </w:rPr>
        <w:t>Между тем суд первой инстанции указанные обстоятельства в полном объеме не исследовал, вопрос о необходимости назначения судебной экспертизы надлежащим образом не разрешил, вследствие чего выводы, изложенные в обжалуемом судебном акте, не соответствуют фактическим обстоятельствам дела и имеющимся доказательствам.</w:t>
      </w:r>
    </w:p>
    <w:p w14:paraId="274FB66A" w14:textId="77777777" w:rsidR="00F40A5A" w:rsidRPr="00F40A5A" w:rsidRDefault="00F40A5A" w:rsidP="00F40A5A">
      <w:pPr>
        <w:spacing w:before="100" w:beforeAutospacing="1" w:after="100" w:afterAutospacing="1" w:line="240" w:lineRule="auto"/>
        <w:ind w:firstLine="360"/>
        <w:jc w:val="both"/>
        <w:rPr>
          <w:rFonts w:eastAsia="Times New Roman" w:cs="Times New Roman"/>
          <w:szCs w:val="24"/>
          <w:lang w:eastAsia="ru-RU"/>
        </w:rPr>
      </w:pPr>
      <w:r w:rsidRPr="00F40A5A">
        <w:rPr>
          <w:rFonts w:eastAsia="Times New Roman" w:cs="Times New Roman"/>
          <w:szCs w:val="24"/>
          <w:lang w:eastAsia="ru-RU"/>
        </w:rPr>
        <w:t>Без установления соответствующих специальных обстоятельств невозможно достоверно определить:</w:t>
      </w:r>
    </w:p>
    <w:p w14:paraId="3815B9C1" w14:textId="77777777" w:rsidR="00F40A5A" w:rsidRPr="00F40A5A" w:rsidRDefault="00F40A5A" w:rsidP="00F40A5A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F40A5A">
        <w:rPr>
          <w:rFonts w:eastAsia="Times New Roman" w:cs="Times New Roman"/>
          <w:szCs w:val="24"/>
          <w:lang w:eastAsia="ru-RU"/>
        </w:rPr>
        <w:t xml:space="preserve">____________________; </w:t>
      </w:r>
    </w:p>
    <w:p w14:paraId="3483F243" w14:textId="77777777" w:rsidR="00F40A5A" w:rsidRPr="00F40A5A" w:rsidRDefault="00F40A5A" w:rsidP="00F40A5A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F40A5A">
        <w:rPr>
          <w:rFonts w:eastAsia="Times New Roman" w:cs="Times New Roman"/>
          <w:szCs w:val="24"/>
          <w:lang w:eastAsia="ru-RU"/>
        </w:rPr>
        <w:t xml:space="preserve">____________________; </w:t>
      </w:r>
    </w:p>
    <w:p w14:paraId="44F1C350" w14:textId="77777777" w:rsidR="00F40A5A" w:rsidRPr="00F40A5A" w:rsidRDefault="00F40A5A" w:rsidP="00F40A5A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F40A5A">
        <w:rPr>
          <w:rFonts w:eastAsia="Times New Roman" w:cs="Times New Roman"/>
          <w:szCs w:val="24"/>
          <w:lang w:eastAsia="ru-RU"/>
        </w:rPr>
        <w:t xml:space="preserve">____________________. </w:t>
      </w:r>
    </w:p>
    <w:p w14:paraId="09DEBF23" w14:textId="77777777" w:rsidR="00F40A5A" w:rsidRPr="00F40A5A" w:rsidRDefault="00F40A5A" w:rsidP="00F40A5A">
      <w:pPr>
        <w:spacing w:before="100" w:beforeAutospacing="1" w:after="100" w:afterAutospacing="1" w:line="240" w:lineRule="auto"/>
        <w:ind w:firstLine="360"/>
        <w:jc w:val="both"/>
        <w:rPr>
          <w:rFonts w:eastAsia="Times New Roman" w:cs="Times New Roman"/>
          <w:szCs w:val="24"/>
          <w:lang w:eastAsia="ru-RU"/>
        </w:rPr>
      </w:pPr>
      <w:r w:rsidRPr="00F40A5A">
        <w:rPr>
          <w:rFonts w:eastAsia="Times New Roman" w:cs="Times New Roman"/>
          <w:szCs w:val="24"/>
          <w:lang w:eastAsia="ru-RU"/>
        </w:rPr>
        <w:t>При этом имеющиеся в материалах дела доказательства содержат противоречия, устранение которых возможно исключительно посредством проведения судебной экспертизы.</w:t>
      </w:r>
    </w:p>
    <w:p w14:paraId="41576AD8" w14:textId="77777777" w:rsidR="00F40A5A" w:rsidRPr="00F40A5A" w:rsidRDefault="00F40A5A" w:rsidP="00F40A5A">
      <w:pPr>
        <w:spacing w:before="100" w:beforeAutospacing="1" w:after="100" w:afterAutospacing="1" w:line="240" w:lineRule="auto"/>
        <w:ind w:firstLine="360"/>
        <w:jc w:val="both"/>
        <w:rPr>
          <w:rFonts w:eastAsia="Times New Roman" w:cs="Times New Roman"/>
          <w:szCs w:val="24"/>
          <w:lang w:eastAsia="ru-RU"/>
        </w:rPr>
      </w:pPr>
      <w:r w:rsidRPr="00F40A5A">
        <w:rPr>
          <w:rFonts w:eastAsia="Times New Roman" w:cs="Times New Roman"/>
          <w:szCs w:val="24"/>
          <w:lang w:eastAsia="ru-RU"/>
        </w:rPr>
        <w:t>Согласно части 1 статьи 82 Арбитражного процессуального кодекса Российской Федерации для разъяснения возникающих при рассмотрении дела вопросов, требующих специальных знаний, арбитражный суд назначает экспертизу по ходатайству лица, участвующего в деле, либо с согласия лиц, участвующих в деле.</w:t>
      </w:r>
    </w:p>
    <w:p w14:paraId="51AAC519" w14:textId="77777777" w:rsidR="00F40A5A" w:rsidRPr="00F40A5A" w:rsidRDefault="00F40A5A" w:rsidP="00F40A5A">
      <w:pPr>
        <w:spacing w:before="100" w:beforeAutospacing="1" w:after="100" w:afterAutospacing="1" w:line="240" w:lineRule="auto"/>
        <w:ind w:firstLine="360"/>
        <w:jc w:val="both"/>
        <w:rPr>
          <w:rFonts w:eastAsia="Times New Roman" w:cs="Times New Roman"/>
          <w:szCs w:val="24"/>
          <w:lang w:eastAsia="ru-RU"/>
        </w:rPr>
      </w:pPr>
      <w:r w:rsidRPr="00F40A5A">
        <w:rPr>
          <w:rFonts w:eastAsia="Times New Roman" w:cs="Times New Roman"/>
          <w:szCs w:val="24"/>
          <w:lang w:eastAsia="ru-RU"/>
        </w:rPr>
        <w:t>Поскольку установление вышеуказанных обстоятельств имеет существенное значение для правильного разрешения спора, заявитель считает назначение судебной экспертизы необходимым и обоснованным.</w:t>
      </w:r>
    </w:p>
    <w:p w14:paraId="1F5827C0" w14:textId="77777777" w:rsidR="00F40A5A" w:rsidRPr="00F40A5A" w:rsidRDefault="00F40A5A" w:rsidP="00F40A5A">
      <w:pPr>
        <w:spacing w:before="100" w:beforeAutospacing="1" w:after="100" w:afterAutospacing="1" w:line="240" w:lineRule="auto"/>
        <w:ind w:firstLine="360"/>
        <w:jc w:val="both"/>
        <w:rPr>
          <w:rFonts w:eastAsia="Times New Roman" w:cs="Times New Roman"/>
          <w:szCs w:val="24"/>
          <w:lang w:eastAsia="ru-RU"/>
        </w:rPr>
      </w:pPr>
      <w:r w:rsidRPr="00F40A5A">
        <w:rPr>
          <w:rFonts w:eastAsia="Times New Roman" w:cs="Times New Roman"/>
          <w:szCs w:val="24"/>
          <w:lang w:eastAsia="ru-RU"/>
        </w:rPr>
        <w:t>На разрешение эксперта заявитель просит поставить следующие вопросы:</w:t>
      </w:r>
    </w:p>
    <w:p w14:paraId="13F9B829" w14:textId="77777777" w:rsidR="00F40A5A" w:rsidRPr="00F40A5A" w:rsidRDefault="00F40A5A" w:rsidP="00F40A5A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F40A5A">
        <w:rPr>
          <w:rFonts w:eastAsia="Times New Roman" w:cs="Times New Roman"/>
          <w:szCs w:val="24"/>
          <w:lang w:eastAsia="ru-RU"/>
        </w:rPr>
        <w:lastRenderedPageBreak/>
        <w:t xml:space="preserve">____________________; </w:t>
      </w:r>
    </w:p>
    <w:p w14:paraId="6E1AB457" w14:textId="77777777" w:rsidR="00F40A5A" w:rsidRPr="00F40A5A" w:rsidRDefault="00F40A5A" w:rsidP="00F40A5A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F40A5A">
        <w:rPr>
          <w:rFonts w:eastAsia="Times New Roman" w:cs="Times New Roman"/>
          <w:szCs w:val="24"/>
          <w:lang w:eastAsia="ru-RU"/>
        </w:rPr>
        <w:t xml:space="preserve">____________________; </w:t>
      </w:r>
    </w:p>
    <w:p w14:paraId="11855755" w14:textId="77777777" w:rsidR="00F40A5A" w:rsidRPr="00F40A5A" w:rsidRDefault="00F40A5A" w:rsidP="00F40A5A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F40A5A">
        <w:rPr>
          <w:rFonts w:eastAsia="Times New Roman" w:cs="Times New Roman"/>
          <w:szCs w:val="24"/>
          <w:lang w:eastAsia="ru-RU"/>
        </w:rPr>
        <w:t xml:space="preserve">____________________. </w:t>
      </w:r>
    </w:p>
    <w:p w14:paraId="437416BE" w14:textId="77777777" w:rsidR="00F40A5A" w:rsidRPr="00F40A5A" w:rsidRDefault="00F40A5A" w:rsidP="00F40A5A">
      <w:pPr>
        <w:spacing w:before="100" w:beforeAutospacing="1" w:after="100" w:afterAutospacing="1" w:line="240" w:lineRule="auto"/>
        <w:ind w:firstLine="360"/>
        <w:jc w:val="both"/>
        <w:rPr>
          <w:rFonts w:eastAsia="Times New Roman" w:cs="Times New Roman"/>
          <w:szCs w:val="24"/>
          <w:lang w:eastAsia="ru-RU"/>
        </w:rPr>
      </w:pPr>
      <w:r w:rsidRPr="00F40A5A">
        <w:rPr>
          <w:rFonts w:eastAsia="Times New Roman" w:cs="Times New Roman"/>
          <w:szCs w:val="24"/>
          <w:lang w:eastAsia="ru-RU"/>
        </w:rPr>
        <w:t>Проведение судебной экспертизы заявитель просит поручить ____________________, обладающему необходимыми специальными знаниями, квалификацией и опытом проведения соответствующих экспертных исследований.</w:t>
      </w:r>
    </w:p>
    <w:p w14:paraId="57996012" w14:textId="77777777" w:rsidR="00F40A5A" w:rsidRPr="00F40A5A" w:rsidRDefault="00F40A5A" w:rsidP="00F40A5A">
      <w:pPr>
        <w:spacing w:before="100" w:beforeAutospacing="1" w:after="100" w:afterAutospacing="1" w:line="240" w:lineRule="auto"/>
        <w:ind w:firstLine="360"/>
        <w:jc w:val="both"/>
        <w:rPr>
          <w:rFonts w:eastAsia="Times New Roman" w:cs="Times New Roman"/>
          <w:szCs w:val="24"/>
          <w:lang w:eastAsia="ru-RU"/>
        </w:rPr>
      </w:pPr>
      <w:r w:rsidRPr="00F40A5A">
        <w:rPr>
          <w:rFonts w:eastAsia="Times New Roman" w:cs="Times New Roman"/>
          <w:szCs w:val="24"/>
          <w:lang w:eastAsia="ru-RU"/>
        </w:rPr>
        <w:t>Заявитель также выражает готовность произвести оплату судебной экспертизы в порядке, установленном Арбитражным процессуальным кодексом Российской Федерации.</w:t>
      </w:r>
    </w:p>
    <w:p w14:paraId="320785B4" w14:textId="77777777" w:rsidR="00F40A5A" w:rsidRPr="00F40A5A" w:rsidRDefault="00F40A5A" w:rsidP="00F40A5A">
      <w:pPr>
        <w:spacing w:before="100" w:beforeAutospacing="1" w:after="100" w:afterAutospacing="1" w:line="240" w:lineRule="auto"/>
        <w:ind w:firstLine="360"/>
        <w:jc w:val="both"/>
        <w:rPr>
          <w:rFonts w:eastAsia="Times New Roman" w:cs="Times New Roman"/>
          <w:szCs w:val="24"/>
          <w:lang w:eastAsia="ru-RU"/>
        </w:rPr>
      </w:pPr>
      <w:r w:rsidRPr="00F40A5A">
        <w:rPr>
          <w:rFonts w:eastAsia="Times New Roman" w:cs="Times New Roman"/>
          <w:szCs w:val="24"/>
          <w:lang w:eastAsia="ru-RU"/>
        </w:rPr>
        <w:t>В соответствии с пунктом 1 статьи 144 Арбитражного процессуального кодекса Российской Федерации назначение судебной экспертизы является основанием для приостановления производства по делу до получения заключения эксперта.</w:t>
      </w:r>
    </w:p>
    <w:p w14:paraId="65A12B32" w14:textId="77777777" w:rsidR="00F40A5A" w:rsidRPr="00F40A5A" w:rsidRDefault="00F40A5A" w:rsidP="00F40A5A">
      <w:pPr>
        <w:spacing w:before="100" w:beforeAutospacing="1" w:after="100" w:afterAutospacing="1" w:line="240" w:lineRule="auto"/>
        <w:ind w:firstLine="360"/>
        <w:jc w:val="both"/>
        <w:rPr>
          <w:rFonts w:eastAsia="Times New Roman" w:cs="Times New Roman"/>
          <w:szCs w:val="24"/>
          <w:lang w:eastAsia="ru-RU"/>
        </w:rPr>
      </w:pPr>
      <w:r w:rsidRPr="00F40A5A">
        <w:rPr>
          <w:rFonts w:eastAsia="Times New Roman" w:cs="Times New Roman"/>
          <w:szCs w:val="24"/>
          <w:lang w:eastAsia="ru-RU"/>
        </w:rPr>
        <w:t>С учетом изложенного непринятие мер к назначению судебной экспертизы приведет к неполному исследованию обстоятельств дела и невозможности всестороннего рассмотрения спора.</w:t>
      </w:r>
    </w:p>
    <w:p w14:paraId="73031113" w14:textId="77777777" w:rsidR="00F40A5A" w:rsidRPr="00F40A5A" w:rsidRDefault="00F40A5A" w:rsidP="00F40A5A">
      <w:pPr>
        <w:spacing w:before="100" w:beforeAutospacing="1" w:after="100" w:afterAutospacing="1" w:line="240" w:lineRule="auto"/>
        <w:ind w:firstLine="360"/>
        <w:jc w:val="both"/>
        <w:rPr>
          <w:rFonts w:eastAsia="Times New Roman" w:cs="Times New Roman"/>
          <w:szCs w:val="24"/>
          <w:lang w:eastAsia="ru-RU"/>
        </w:rPr>
      </w:pPr>
      <w:r w:rsidRPr="00F40A5A">
        <w:rPr>
          <w:rFonts w:eastAsia="Times New Roman" w:cs="Times New Roman"/>
          <w:szCs w:val="24"/>
          <w:lang w:eastAsia="ru-RU"/>
        </w:rPr>
        <w:t>На основании изложенного, руководствуясь статьями 41, 64, 65, 71, 82, 83, 86, 144, 145, 159, 184, 185, 266, 268 Арбитражного процессуального кодекса Российской Федерации,</w:t>
      </w:r>
    </w:p>
    <w:p w14:paraId="57B30607" w14:textId="77777777" w:rsidR="00F40A5A" w:rsidRPr="00F40A5A" w:rsidRDefault="00F40A5A" w:rsidP="00F40A5A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Cs w:val="24"/>
          <w:lang w:eastAsia="ru-RU"/>
        </w:rPr>
      </w:pPr>
      <w:r w:rsidRPr="00F40A5A">
        <w:rPr>
          <w:rFonts w:eastAsia="Times New Roman" w:cs="Times New Roman"/>
          <w:b/>
          <w:bCs/>
          <w:szCs w:val="24"/>
          <w:lang w:eastAsia="ru-RU"/>
        </w:rPr>
        <w:t>ПРОШУ СУД:</w:t>
      </w:r>
    </w:p>
    <w:p w14:paraId="09FB2BC3" w14:textId="77777777" w:rsidR="00F40A5A" w:rsidRPr="00F40A5A" w:rsidRDefault="00F40A5A" w:rsidP="00F40A5A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F40A5A">
        <w:rPr>
          <w:rFonts w:eastAsia="Times New Roman" w:cs="Times New Roman"/>
          <w:szCs w:val="24"/>
          <w:lang w:eastAsia="ru-RU"/>
        </w:rPr>
        <w:t xml:space="preserve">Назначить по делу № А__-________/2026 судебную экспертизу; </w:t>
      </w:r>
    </w:p>
    <w:p w14:paraId="03CA9CED" w14:textId="77777777" w:rsidR="00F40A5A" w:rsidRPr="00F40A5A" w:rsidRDefault="00F40A5A" w:rsidP="00F40A5A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F40A5A">
        <w:rPr>
          <w:rFonts w:eastAsia="Times New Roman" w:cs="Times New Roman"/>
          <w:szCs w:val="24"/>
          <w:lang w:eastAsia="ru-RU"/>
        </w:rPr>
        <w:t xml:space="preserve">Поставить перед экспертом следующие вопросы: </w:t>
      </w:r>
    </w:p>
    <w:p w14:paraId="0EF2F5B6" w14:textId="77777777" w:rsidR="00F40A5A" w:rsidRPr="00F40A5A" w:rsidRDefault="00F40A5A" w:rsidP="00F40A5A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F40A5A">
        <w:rPr>
          <w:rFonts w:eastAsia="Times New Roman" w:cs="Times New Roman"/>
          <w:szCs w:val="24"/>
          <w:lang w:eastAsia="ru-RU"/>
        </w:rPr>
        <w:t xml:space="preserve">____________________; </w:t>
      </w:r>
    </w:p>
    <w:p w14:paraId="19C8F0C8" w14:textId="77777777" w:rsidR="00F40A5A" w:rsidRPr="00F40A5A" w:rsidRDefault="00F40A5A" w:rsidP="00F40A5A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F40A5A">
        <w:rPr>
          <w:rFonts w:eastAsia="Times New Roman" w:cs="Times New Roman"/>
          <w:szCs w:val="24"/>
          <w:lang w:eastAsia="ru-RU"/>
        </w:rPr>
        <w:t xml:space="preserve">____________________; </w:t>
      </w:r>
    </w:p>
    <w:p w14:paraId="4CC9DBD5" w14:textId="77777777" w:rsidR="00F40A5A" w:rsidRPr="00F40A5A" w:rsidRDefault="00F40A5A" w:rsidP="00F40A5A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F40A5A">
        <w:rPr>
          <w:rFonts w:eastAsia="Times New Roman" w:cs="Times New Roman"/>
          <w:szCs w:val="24"/>
          <w:lang w:eastAsia="ru-RU"/>
        </w:rPr>
        <w:t xml:space="preserve">____________________; </w:t>
      </w:r>
    </w:p>
    <w:p w14:paraId="7703568A" w14:textId="77777777" w:rsidR="00F40A5A" w:rsidRPr="00F40A5A" w:rsidRDefault="00F40A5A" w:rsidP="00F40A5A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F40A5A">
        <w:rPr>
          <w:rFonts w:eastAsia="Times New Roman" w:cs="Times New Roman"/>
          <w:szCs w:val="24"/>
          <w:lang w:eastAsia="ru-RU"/>
        </w:rPr>
        <w:t xml:space="preserve">Поручить проведение судебной экспертизы ____________________; </w:t>
      </w:r>
    </w:p>
    <w:p w14:paraId="561BD601" w14:textId="77777777" w:rsidR="00F40A5A" w:rsidRPr="00F40A5A" w:rsidRDefault="00F40A5A" w:rsidP="00F40A5A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F40A5A">
        <w:rPr>
          <w:rFonts w:eastAsia="Times New Roman" w:cs="Times New Roman"/>
          <w:szCs w:val="24"/>
          <w:lang w:eastAsia="ru-RU"/>
        </w:rPr>
        <w:t xml:space="preserve">Обязать стороны представить эксперту необходимые документы и материалы; </w:t>
      </w:r>
    </w:p>
    <w:p w14:paraId="04EDD788" w14:textId="77777777" w:rsidR="00F40A5A" w:rsidRPr="00F40A5A" w:rsidRDefault="00F40A5A" w:rsidP="00F40A5A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F40A5A">
        <w:rPr>
          <w:rFonts w:eastAsia="Times New Roman" w:cs="Times New Roman"/>
          <w:szCs w:val="24"/>
          <w:lang w:eastAsia="ru-RU"/>
        </w:rPr>
        <w:t xml:space="preserve">Приостановить производство по делу до получения заключения судебной экспертизы. </w:t>
      </w:r>
    </w:p>
    <w:p w14:paraId="337236DA" w14:textId="77777777" w:rsidR="00F40A5A" w:rsidRPr="00F40A5A" w:rsidRDefault="00F40A5A" w:rsidP="00F40A5A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F40A5A">
        <w:rPr>
          <w:rFonts w:eastAsia="Times New Roman" w:cs="Times New Roman"/>
          <w:b/>
          <w:bCs/>
          <w:szCs w:val="24"/>
          <w:lang w:eastAsia="ru-RU"/>
        </w:rPr>
        <w:t>ПРИЛОЖЕНИЕ:</w:t>
      </w:r>
    </w:p>
    <w:p w14:paraId="3FAF16BF" w14:textId="77777777" w:rsidR="00F40A5A" w:rsidRPr="00F40A5A" w:rsidRDefault="00F40A5A" w:rsidP="00F40A5A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F40A5A">
        <w:rPr>
          <w:rFonts w:eastAsia="Times New Roman" w:cs="Times New Roman"/>
          <w:szCs w:val="24"/>
          <w:lang w:eastAsia="ru-RU"/>
        </w:rPr>
        <w:t xml:space="preserve">Документы, подтверждающие необходимость назначения судебной экспертизы; </w:t>
      </w:r>
    </w:p>
    <w:p w14:paraId="3B087727" w14:textId="77777777" w:rsidR="00F40A5A" w:rsidRPr="00F40A5A" w:rsidRDefault="00F40A5A" w:rsidP="00F40A5A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F40A5A">
        <w:rPr>
          <w:rFonts w:eastAsia="Times New Roman" w:cs="Times New Roman"/>
          <w:szCs w:val="24"/>
          <w:lang w:eastAsia="ru-RU"/>
        </w:rPr>
        <w:t xml:space="preserve">Сведения об экспертной организации (эксперте); </w:t>
      </w:r>
    </w:p>
    <w:p w14:paraId="4ECFDDDF" w14:textId="77777777" w:rsidR="00F40A5A" w:rsidRPr="00F40A5A" w:rsidRDefault="00F40A5A" w:rsidP="00F40A5A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F40A5A">
        <w:rPr>
          <w:rFonts w:eastAsia="Times New Roman" w:cs="Times New Roman"/>
          <w:szCs w:val="24"/>
          <w:lang w:eastAsia="ru-RU"/>
        </w:rPr>
        <w:t xml:space="preserve">Документы, подтверждающие направление копии ходатайства лицам, участвующим в деле; </w:t>
      </w:r>
    </w:p>
    <w:p w14:paraId="177F9186" w14:textId="77777777" w:rsidR="00F40A5A" w:rsidRPr="00F40A5A" w:rsidRDefault="00F40A5A" w:rsidP="00F40A5A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F40A5A">
        <w:rPr>
          <w:rFonts w:eastAsia="Times New Roman" w:cs="Times New Roman"/>
          <w:szCs w:val="24"/>
          <w:lang w:eastAsia="ru-RU"/>
        </w:rPr>
        <w:t xml:space="preserve">Иные документы в обоснование заявленного ходатайства. </w:t>
      </w:r>
    </w:p>
    <w:p w14:paraId="13FE8F88" w14:textId="77777777" w:rsidR="00F40A5A" w:rsidRPr="00F40A5A" w:rsidRDefault="00F40A5A" w:rsidP="00F40A5A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bookmarkStart w:id="0" w:name="_GoBack"/>
      <w:r w:rsidRPr="00F40A5A">
        <w:rPr>
          <w:rFonts w:eastAsia="Times New Roman" w:cs="Times New Roman"/>
          <w:szCs w:val="24"/>
          <w:lang w:eastAsia="ru-RU"/>
        </w:rPr>
        <w:t>Представитель __________________</w:t>
      </w:r>
      <w:r w:rsidRPr="00F40A5A">
        <w:rPr>
          <w:rFonts w:eastAsia="Times New Roman" w:cs="Times New Roman"/>
          <w:szCs w:val="24"/>
          <w:lang w:eastAsia="ru-RU"/>
        </w:rPr>
        <w:br/>
        <w:t>по доверенности</w:t>
      </w:r>
    </w:p>
    <w:p w14:paraId="27D523AF" w14:textId="77777777" w:rsidR="00F40A5A" w:rsidRPr="00F40A5A" w:rsidRDefault="00F40A5A" w:rsidP="00F40A5A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F40A5A">
        <w:rPr>
          <w:rFonts w:eastAsia="Times New Roman" w:cs="Times New Roman"/>
          <w:szCs w:val="24"/>
          <w:lang w:eastAsia="ru-RU"/>
        </w:rPr>
        <w:t>________________ /Ф.И.О./</w:t>
      </w:r>
    </w:p>
    <w:p w14:paraId="36C6AACB" w14:textId="77777777" w:rsidR="00F40A5A" w:rsidRPr="00F40A5A" w:rsidRDefault="00F40A5A" w:rsidP="00F40A5A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F40A5A">
        <w:rPr>
          <w:rFonts w:eastAsia="Times New Roman" w:cs="Times New Roman"/>
          <w:szCs w:val="24"/>
          <w:lang w:eastAsia="ru-RU"/>
        </w:rPr>
        <w:t>«___» __________ 2026 года</w:t>
      </w:r>
    </w:p>
    <w:bookmarkEnd w:id="0"/>
    <w:p w14:paraId="2C1D0E07" w14:textId="77777777" w:rsidR="008923E0" w:rsidRDefault="008923E0"/>
    <w:sectPr w:rsidR="008923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230261"/>
    <w:multiLevelType w:val="multilevel"/>
    <w:tmpl w:val="CA7A5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4962A8"/>
    <w:multiLevelType w:val="multilevel"/>
    <w:tmpl w:val="2228A1C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7F564C"/>
    <w:multiLevelType w:val="multilevel"/>
    <w:tmpl w:val="E056C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3700A7"/>
    <w:multiLevelType w:val="multilevel"/>
    <w:tmpl w:val="4B4AB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3830D6"/>
    <w:multiLevelType w:val="multilevel"/>
    <w:tmpl w:val="850C9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0C36F4"/>
    <w:multiLevelType w:val="multilevel"/>
    <w:tmpl w:val="FBA47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9B95543"/>
    <w:multiLevelType w:val="multilevel"/>
    <w:tmpl w:val="7A3E4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B7321D0"/>
    <w:multiLevelType w:val="multilevel"/>
    <w:tmpl w:val="BF3E37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3852DE4"/>
    <w:multiLevelType w:val="multilevel"/>
    <w:tmpl w:val="945E86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9DE49C9"/>
    <w:multiLevelType w:val="multilevel"/>
    <w:tmpl w:val="E8EEB8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9"/>
  </w:num>
  <w:num w:numId="5">
    <w:abstractNumId w:val="4"/>
  </w:num>
  <w:num w:numId="6">
    <w:abstractNumId w:val="6"/>
  </w:num>
  <w:num w:numId="7">
    <w:abstractNumId w:val="3"/>
  </w:num>
  <w:num w:numId="8">
    <w:abstractNumId w:val="2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5C5"/>
    <w:rsid w:val="00367216"/>
    <w:rsid w:val="00783D27"/>
    <w:rsid w:val="008923E0"/>
    <w:rsid w:val="00AF05C5"/>
    <w:rsid w:val="00E17188"/>
    <w:rsid w:val="00F40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5DF1C"/>
  <w15:chartTrackingRefBased/>
  <w15:docId w15:val="{B57559B1-8AE1-4F50-9012-EBDC72633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3D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72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6443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552</Words>
  <Characters>3148</Characters>
  <Application>Microsoft Office Word</Application>
  <DocSecurity>0</DocSecurity>
  <Lines>26</Lines>
  <Paragraphs>7</Paragraphs>
  <ScaleCrop>false</ScaleCrop>
  <Company/>
  <LinksUpToDate>false</LinksUpToDate>
  <CharactersWithSpaces>3693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2026-05-27T09:00:00Z</dcterms:created>
  <dcterms:modified xsi:type="dcterms:W3CDTF">2026-05-27T10:53:00Z</dcterms:modified>
</cp:coreProperties>
</file>